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D76D4" w:rsidRDefault="002D76D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ПРАВИТЕЛЬСТВО РОССИЙСКОЙ ФЕДЕРАЦИИ</w:t>
      </w: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от 10 июля 2013 г. N 582</w:t>
      </w: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</w:t>
      </w:r>
      <w:r>
        <w:rPr>
          <w:rFonts w:ascii="Times New Roman" w:hAnsi="Times New Roman" w:cs="Times New Roman"/>
          <w:b/>
          <w:bCs/>
          <w:sz w:val="36"/>
          <w:szCs w:val="36"/>
        </w:rPr>
        <w:t>ОБРАЗОВАТЕЛЬНОЙ ОРГАНИЗАЦИИ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РФ </w:t>
      </w:r>
      <w:hyperlink r:id="rId4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20.10.2015 N 1120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17.05.2017 N 575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07.08.2017 N 944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29.11.2018 N 1439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21.03.2019 N 292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0" w:anchor="l736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29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"Об образовании в Российской Федерации" Правительство Российской Федерации постановляет: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прилагаемые Правила размещения на официальном сайт</w:t>
      </w:r>
      <w:r>
        <w:rPr>
          <w:rFonts w:ascii="Times New Roman" w:hAnsi="Times New Roman" w:cs="Times New Roman"/>
          <w:sz w:val="24"/>
          <w:szCs w:val="24"/>
        </w:rPr>
        <w:t>е образовательной организации в информационно-телекоммуникационной сети "Интернет" и обновления информации об образовательной организации.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Правительства Российской Федерации </w:t>
      </w:r>
      <w:hyperlink r:id="rId11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18 апреля 2012 г. N 343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Правил размещения в сети Интернет и обновления информации об образовательном учреждении" (Собрание законодательства Российской Федерации, 2012, N 17, ст. 2012).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1 сентября 2013 г.</w:t>
      </w: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Председатель Правительства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Д. МЕДВЕДЕВ</w:t>
      </w: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УТВЕРЖДЕНЫ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 10 июля 2013 г. N 582</w:t>
      </w: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ПРАВИЛА РАЗМЕЩЕНИЯ НА ОФИЦИАЛЬНОМ САЙТЕ </w:t>
      </w:r>
      <w:r>
        <w:rPr>
          <w:rFonts w:ascii="Times New Roman" w:hAnsi="Times New Roman" w:cs="Times New Roman"/>
          <w:b/>
          <w:bCs/>
          <w:sz w:val="36"/>
          <w:szCs w:val="36"/>
        </w:rPr>
        <w:t>ОБРАЗОВАТЕЛЬНОЙ ОРГАНИЗАЦИИ В ИНФОРМАЦИОННО-ТЕЛЕКОММУНИКАЦИОННОЙ СЕТИ "ИНТЕРНЕТ" И ОБНОВЛЕНИЯ ИНФОРМАЦИИ ОБ ОБРАЗОВАТЕЛЬНОЙ ОРГАНИЗАЦИИ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РФ </w:t>
      </w:r>
      <w:hyperlink r:id="rId12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20.10.2015 N 1120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17.05.2017 N 575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anchor="l6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07.08.2017 N 944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anchor="l5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29.11.2018 N 1439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21.03.2019 N 292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anchor="l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2D76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Настоящие Правила определяют порядок размещения на официальном сайте образовательной организации в информационно-телекоммуникационной сети "Интернет" (далее соответственно-официаль</w:t>
      </w:r>
      <w:r>
        <w:rPr>
          <w:rFonts w:ascii="Times New Roman" w:hAnsi="Times New Roman" w:cs="Times New Roman"/>
          <w:sz w:val="24"/>
          <w:szCs w:val="24"/>
        </w:rPr>
        <w:t>ный сайт, сеть "Интернет") и обновления информации об образовательной организации, за исключением сведений, составляющих государственную и иную охраняемую законом тайну, в целях обеспечения открытости и доступности указанной информации.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Действие настоящ</w:t>
      </w:r>
      <w:r>
        <w:rPr>
          <w:rFonts w:ascii="Times New Roman" w:hAnsi="Times New Roman" w:cs="Times New Roman"/>
          <w:sz w:val="24"/>
          <w:szCs w:val="24"/>
        </w:rPr>
        <w:t xml:space="preserve">их Правил не распространяется на образовательные организации, находящиеся в ведении Генеральной прокуратуры Российской Федерации, Следственного комитета Российской Федерации, Службы внешней разведки Российской Федерации, федерального органа исполнительной </w:t>
      </w:r>
      <w:r>
        <w:rPr>
          <w:rFonts w:ascii="Times New Roman" w:hAnsi="Times New Roman" w:cs="Times New Roman"/>
          <w:sz w:val="24"/>
          <w:szCs w:val="24"/>
        </w:rPr>
        <w:t>власти в области обеспечения безопасности и федеральных органов исполнительной власти, осуществляющих функции: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 выработке и реализации государственной политики и нормативно-правовому регулированию в области обороны;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 выработке и реализации госуда</w:t>
      </w:r>
      <w:r>
        <w:rPr>
          <w:rFonts w:ascii="Times New Roman" w:hAnsi="Times New Roman" w:cs="Times New Roman"/>
          <w:sz w:val="24"/>
          <w:szCs w:val="24"/>
        </w:rPr>
        <w:t xml:space="preserve">рственной политики и нормативно-правовому регулированию в сфере внутренних дел; (в ред. Постановления Правительства РФ </w:t>
      </w:r>
      <w:hyperlink r:id="rId18" w:anchor="l6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07.08.2017 N 944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 контролю и надзору в</w:t>
      </w:r>
      <w:r>
        <w:rPr>
          <w:rFonts w:ascii="Times New Roman" w:hAnsi="Times New Roman" w:cs="Times New Roman"/>
          <w:sz w:val="24"/>
          <w:szCs w:val="24"/>
        </w:rPr>
        <w:t xml:space="preserve"> сфере исполнения уголовных наказаний в отношении осужденных, содержанию лиц, подозреваемых или обвиняемых в совершении преступлений, и подсудимых, находящихся под стражей, их охране и конвоированию, контролю за поведением условно осужденных и осужденных, </w:t>
      </w:r>
      <w:r>
        <w:rPr>
          <w:rFonts w:ascii="Times New Roman" w:hAnsi="Times New Roman" w:cs="Times New Roman"/>
          <w:sz w:val="24"/>
          <w:szCs w:val="24"/>
        </w:rPr>
        <w:t>которым судом предоставлена отсрочка отбывания наказания, а также правоприменительные функции;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по выработке государственной политики, нормативно-правовому регулированию, контролю и надзору в сфере государственной охраны;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подпункт утратил силу. (в ред</w:t>
      </w:r>
      <w:r>
        <w:rPr>
          <w:rFonts w:ascii="Times New Roman" w:hAnsi="Times New Roman" w:cs="Times New Roman"/>
          <w:sz w:val="24"/>
          <w:szCs w:val="24"/>
        </w:rPr>
        <w:t xml:space="preserve">. Постановления Правительства РФ </w:t>
      </w:r>
      <w:hyperlink r:id="rId19" w:anchor="l6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07.08.2017 N 944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Образовательная организация размещает на официальном сайте: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информацию: (в ред. Постановления Правительства РФ </w:t>
      </w:r>
      <w:hyperlink r:id="rId20" w:anchor="l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дате создания образовательной организации, об учредителе, учредителях образовательной орг</w:t>
      </w:r>
      <w:r>
        <w:rPr>
          <w:rFonts w:ascii="Times New Roman" w:hAnsi="Times New Roman" w:cs="Times New Roman"/>
          <w:sz w:val="24"/>
          <w:szCs w:val="24"/>
        </w:rPr>
        <w:t>анизации, о представительствах и филиалах образовательной организации, месте нахождения образовательной организации, ее представительств и филиалов (при наличии), режиме, графике работы, контактных телефонах и об адресах электронной почты; (в ред. Постанов</w:t>
      </w:r>
      <w:r>
        <w:rPr>
          <w:rFonts w:ascii="Times New Roman" w:hAnsi="Times New Roman" w:cs="Times New Roman"/>
          <w:sz w:val="24"/>
          <w:szCs w:val="24"/>
        </w:rPr>
        <w:t xml:space="preserve">ления Правительства РФ </w:t>
      </w:r>
      <w:hyperlink r:id="rId21" w:anchor="l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структуре и об органах управления образовательной организации, в том числе: (в ред. Постановления Правительства РФ </w:t>
      </w:r>
      <w:hyperlink r:id="rId22" w:anchor="l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структурных подразделений (органов управления); (в ред. Постановления Правительства РФ </w:t>
      </w:r>
      <w:hyperlink r:id="rId23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фамилии, имена, отчества и должности руководителей структурных подразделений; (в ред. Постановления Правительства РФ </w:t>
      </w:r>
      <w:hyperlink r:id="rId24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места нахождения структурных подразделений; (в ред. Постановления Правительства РФ </w:t>
      </w:r>
      <w:hyperlink r:id="rId25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адреса официальных сайтов в с</w:t>
      </w:r>
      <w:r>
        <w:rPr>
          <w:rFonts w:ascii="Times New Roman" w:hAnsi="Times New Roman" w:cs="Times New Roman"/>
          <w:sz w:val="24"/>
          <w:szCs w:val="24"/>
        </w:rPr>
        <w:t xml:space="preserve">ети "Интернет" структурных подразделений (при наличии); (в ред. Постановления Правительства РФ </w:t>
      </w:r>
      <w:hyperlink r:id="rId26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адреса электронной почты структурных подразделений (при наличии); (в ред. Постановления Правительства РФ </w:t>
      </w:r>
      <w:hyperlink r:id="rId27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наличии положений о структурн</w:t>
      </w:r>
      <w:r>
        <w:rPr>
          <w:rFonts w:ascii="Times New Roman" w:hAnsi="Times New Roman" w:cs="Times New Roman"/>
          <w:sz w:val="24"/>
          <w:szCs w:val="24"/>
        </w:rPr>
        <w:t xml:space="preserve">ых подразделениях (об органах управления) с приложением копий указанных положений (при их наличии); (в ред. Постановления Правительства РФ </w:t>
      </w:r>
      <w:hyperlink r:id="rId28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уро</w:t>
      </w:r>
      <w:r>
        <w:rPr>
          <w:rFonts w:ascii="Times New Roman" w:hAnsi="Times New Roman" w:cs="Times New Roman"/>
          <w:sz w:val="24"/>
          <w:szCs w:val="24"/>
        </w:rPr>
        <w:t xml:space="preserve">вне образования; (в ред. Постановления Правительства РФ </w:t>
      </w:r>
      <w:hyperlink r:id="rId29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формах обучения; (в ред. Постановления Правительства РФ </w:t>
      </w:r>
      <w:hyperlink r:id="rId30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нормативном сроке обучения; (в ред. Постановления Правительства РФ </w:t>
      </w:r>
      <w:hyperlink r:id="rId31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сроке действия государственной аккредитации образовательной программы (при наличии государственной аккредитации); (в ред. Постановления Правитель</w:t>
      </w:r>
      <w:r>
        <w:rPr>
          <w:rFonts w:ascii="Times New Roman" w:hAnsi="Times New Roman" w:cs="Times New Roman"/>
          <w:sz w:val="24"/>
          <w:szCs w:val="24"/>
        </w:rPr>
        <w:t xml:space="preserve">ства РФ </w:t>
      </w:r>
      <w:hyperlink r:id="rId32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описании образовательной программы с приложением ее копии; (в ред. Постановления Правительства РФ </w:t>
      </w:r>
      <w:hyperlink r:id="rId33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учебном плане с приложением его копии; (в ред. Постановления Правительства РФ </w:t>
      </w:r>
      <w:hyperlink r:id="rId34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аннотации к рабочим программам дисциплин (по каждой дисциплине в составе образовательной программы) с приложением их копий (при наличии); (в ред. Постановления Правительства РФ </w:t>
      </w:r>
      <w:hyperlink r:id="rId35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календарном учебном графике с приложением его копии; (в ред. Постановления Правительства РФ </w:t>
      </w:r>
      <w:hyperlink r:id="rId36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мет</w:t>
      </w:r>
      <w:r>
        <w:rPr>
          <w:rFonts w:ascii="Times New Roman" w:hAnsi="Times New Roman" w:cs="Times New Roman"/>
          <w:sz w:val="24"/>
          <w:szCs w:val="24"/>
        </w:rPr>
        <w:t xml:space="preserve">одических и об иных документах, разработанных образовательной организацией для обеспечения образовательного процесса; (в ред. Постановления Правительства РФ </w:t>
      </w:r>
      <w:hyperlink r:id="rId37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реализуемых образовательных программах, в том числе о реализуемых адаптированных образовательных программах, с указанием учебных предметов, курсов, дисциплин (модулей), практики, предусмотренных соответствующей образовательной программой, а т</w:t>
      </w:r>
      <w:r>
        <w:rPr>
          <w:rFonts w:ascii="Times New Roman" w:hAnsi="Times New Roman" w:cs="Times New Roman"/>
          <w:sz w:val="24"/>
          <w:szCs w:val="24"/>
        </w:rPr>
        <w:t xml:space="preserve">акже об использовании при реализации указанных образовательных программ электронного обучения и дистанционных образовательных технологий; (в ред. Постановления Правительства РФ </w:t>
      </w:r>
      <w:hyperlink r:id="rId38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численности обучающихся по реализуемым образовательным программам за счет бюджетных ассигнований федерального бюджета, бюджетов субъектов Российской Федерации, местных бюджетов и по договорам об образовании за счет средств</w:t>
      </w:r>
      <w:r>
        <w:rPr>
          <w:rFonts w:ascii="Times New Roman" w:hAnsi="Times New Roman" w:cs="Times New Roman"/>
          <w:sz w:val="24"/>
          <w:szCs w:val="24"/>
        </w:rPr>
        <w:t xml:space="preserve"> физических и (или) юридических лиц; (в ред. Постановления Правительства РФ </w:t>
      </w:r>
      <w:hyperlink r:id="rId39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численности обучающихся, являющихся иностранными гражданами; (в ред</w:t>
      </w:r>
      <w:r>
        <w:rPr>
          <w:rFonts w:ascii="Times New Roman" w:hAnsi="Times New Roman" w:cs="Times New Roman"/>
          <w:sz w:val="24"/>
          <w:szCs w:val="24"/>
        </w:rPr>
        <w:t xml:space="preserve">. Постановления Правительства РФ </w:t>
      </w:r>
      <w:hyperlink r:id="rId40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языках, на которых осуществляется образование (обучение); (в ред. Постановления Правительства РФ </w:t>
      </w:r>
      <w:hyperlink r:id="rId41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заключенных и планируемых к заключению договорах с иностранными и (или) международными организациями по вопросам образования и науки; (в ред.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Правительства РФ </w:t>
      </w:r>
      <w:hyperlink r:id="rId42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федеральных государственных образовательных стандартах и об образовательных стандартах с приложением их копий (при наличии); (</w:t>
      </w:r>
      <w:r>
        <w:rPr>
          <w:rFonts w:ascii="Times New Roman" w:hAnsi="Times New Roman" w:cs="Times New Roman"/>
          <w:sz w:val="24"/>
          <w:szCs w:val="24"/>
        </w:rPr>
        <w:t xml:space="preserve">в ред. Постановления Правительства РФ </w:t>
      </w:r>
      <w:hyperlink r:id="rId43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руководителе образовательной организации, его заместителях, руководителях филиалов образовательной организации (при их наличии), в том числе: (в ред. Постановления Правительства РФ </w:t>
      </w:r>
      <w:hyperlink r:id="rId44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фамилия, имя, отчество (при наличии) руководителя, его заместителей; (в ред. Постановления Правительства РФ </w:t>
      </w:r>
      <w:hyperlink r:id="rId45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должность руководителя, его заместителей; (в ред. Постановления Правительства РФ </w:t>
      </w:r>
      <w:hyperlink r:id="rId46" w:anchor="l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контактные телефоны; (в ред. Постановления Правительства РФ </w:t>
      </w:r>
      <w:hyperlink r:id="rId47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почты; (в ред. Постановления Правительства РФ </w:t>
      </w:r>
      <w:hyperlink r:id="rId48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персональном составе педагогических работников с указанием уровня образования, квалификации и опыта работы, в том числе: (в ред. Постановления Правительства РФ </w:t>
      </w:r>
      <w:hyperlink r:id="rId49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фамилия, имя, отчество (при наличии) работника; (в ред. Постановления Правительства РФ </w:t>
      </w:r>
      <w:hyperlink r:id="rId50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занимаемая дол</w:t>
      </w:r>
      <w:r>
        <w:rPr>
          <w:rFonts w:ascii="Times New Roman" w:hAnsi="Times New Roman" w:cs="Times New Roman"/>
          <w:sz w:val="24"/>
          <w:szCs w:val="24"/>
        </w:rPr>
        <w:t xml:space="preserve">жность (должности); (в ред. Постановления Правительства РФ </w:t>
      </w:r>
      <w:hyperlink r:id="rId51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преподаваемые дисциплины; (в ред. Постановления Правительства РФ </w:t>
      </w:r>
      <w:hyperlink r:id="rId52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ученая степень (при наличии); (в ред. Постановления Правительства РФ </w:t>
      </w:r>
      <w:hyperlink r:id="rId53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ученое звание (при наличии); (в ред. Постановления Правительства РФ </w:t>
      </w:r>
      <w:hyperlink r:id="rId54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направления подготовки и (или) специальности; (в ред. Постановления Правительства РФ </w:t>
      </w:r>
      <w:hyperlink r:id="rId55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данные о повышении квалификации и (или) профессиональной переподготовке (при наличии); (в ред. Постановления Правительства РФ </w:t>
      </w:r>
      <w:hyperlink r:id="rId56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стаж работы; (в ред. Постановления Правительства РФ </w:t>
      </w:r>
      <w:hyperlink r:id="rId57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стаж работы по специальности; (в ред. Постановления Правительства РФ </w:t>
      </w:r>
      <w:hyperlink r:id="rId58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местах осуществления образовательной деятельности, включая места, не ук</w:t>
      </w:r>
      <w:r>
        <w:rPr>
          <w:rFonts w:ascii="Times New Roman" w:hAnsi="Times New Roman" w:cs="Times New Roman"/>
          <w:sz w:val="24"/>
          <w:szCs w:val="24"/>
        </w:rPr>
        <w:t xml:space="preserve">азываемые в соответствии с Федеральным законом "Об образовании в Российской Федерации" в приложении к лицензии на осуществление образовательной деятельности, в том числе: (в ред. Постановления Правительства РФ </w:t>
      </w:r>
      <w:hyperlink r:id="rId59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места осуществления образовательной деятельности по дополнительным профессиональным программам; (в ред. Постановления Правительства РФ </w:t>
      </w:r>
      <w:hyperlink r:id="rId60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места осуществления образовательной деятельности по основным программам профессионального обучения; (в ред. Постановления Правительства РФ </w:t>
      </w:r>
      <w:hyperlink r:id="rId61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места осуществления образовательной деятельности при использовании сетевой формы реализации образовательных программ; (в ред. Постановления Правительства РФ </w:t>
      </w:r>
      <w:hyperlink r:id="rId62" w:anchor="l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места проведения практики; (в ред. Постановления Правительства РФ </w:t>
      </w:r>
      <w:hyperlink r:id="rId63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места проведения </w:t>
      </w:r>
      <w:r>
        <w:rPr>
          <w:rFonts w:ascii="Times New Roman" w:hAnsi="Times New Roman" w:cs="Times New Roman"/>
          <w:sz w:val="24"/>
          <w:szCs w:val="24"/>
        </w:rPr>
        <w:t xml:space="preserve">практической подготовки обучающихся; (в ред. Постановления Правительства РФ </w:t>
      </w:r>
      <w:hyperlink r:id="rId64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места проведения государственной итоговой аттестации; (в ред. Постан</w:t>
      </w:r>
      <w:r>
        <w:rPr>
          <w:rFonts w:ascii="Times New Roman" w:hAnsi="Times New Roman" w:cs="Times New Roman"/>
          <w:sz w:val="24"/>
          <w:szCs w:val="24"/>
        </w:rPr>
        <w:t xml:space="preserve">овления Правительства РФ </w:t>
      </w:r>
      <w:hyperlink r:id="rId65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материально-техническом обеспечении образовательной деятельности, в том числе: (в ред. Постановления Правительства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6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оборудованных учебных кабинетов, объектов для проведения практических занятий, библиотек, объектов спорта, средств обучения и воспитани</w:t>
      </w:r>
      <w:r>
        <w:rPr>
          <w:rFonts w:ascii="Times New Roman" w:hAnsi="Times New Roman" w:cs="Times New Roman"/>
          <w:sz w:val="24"/>
          <w:szCs w:val="24"/>
        </w:rPr>
        <w:t xml:space="preserve">я, в том числе приспособленных для использования инвалидами и лицами с ограниченными возможностями здоровья; (в ред. Постановления Правительства РФ </w:t>
      </w:r>
      <w:hyperlink r:id="rId67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доступа в здания образовательной организации инвалидов и лиц с ограниченными возможностями здоровья; (в ред. Постановления Правительст</w:t>
      </w:r>
      <w:r>
        <w:rPr>
          <w:rFonts w:ascii="Times New Roman" w:hAnsi="Times New Roman" w:cs="Times New Roman"/>
          <w:sz w:val="24"/>
          <w:szCs w:val="24"/>
        </w:rPr>
        <w:t xml:space="preserve">ва РФ </w:t>
      </w:r>
      <w:hyperlink r:id="rId68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питания обучающихся, в том числе инвалидов и лиц с ограниченными возможностями здоровья; (в ред. Постановления Правительства РФ </w:t>
      </w:r>
      <w:hyperlink r:id="rId69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охраны здоровья обучающихся, в том числе инвалидов и лиц с ограниченными возможностями здоровья; (в ред. Постановления Правительства РФ </w:t>
      </w:r>
      <w:hyperlink r:id="rId70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 к информационным системам и информационно-телекоммуникационным сетям, в том числе приспособленным для использования инвалидами и лицами с о</w:t>
      </w:r>
      <w:r>
        <w:rPr>
          <w:rFonts w:ascii="Times New Roman" w:hAnsi="Times New Roman" w:cs="Times New Roman"/>
          <w:sz w:val="24"/>
          <w:szCs w:val="24"/>
        </w:rPr>
        <w:t xml:space="preserve">граниченными возможностями здоровья; (в ред. Постановления Правительства РФ </w:t>
      </w:r>
      <w:hyperlink r:id="rId71" w:anchor="l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электронные образовательные ресурсы, к которым обеспечивается доступ</w:t>
      </w:r>
      <w:r>
        <w:rPr>
          <w:rFonts w:ascii="Times New Roman" w:hAnsi="Times New Roman" w:cs="Times New Roman"/>
          <w:sz w:val="24"/>
          <w:szCs w:val="24"/>
        </w:rPr>
        <w:t xml:space="preserve"> обучающихся, в том числе приспособленные для использования инвалидами и лицами с ограниченными возможностями здоровья; (в ред. Постановления Правительства РФ </w:t>
      </w:r>
      <w:hyperlink r:id="rId72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здоровья; (в ред. Постановления Правительства РФ </w:t>
      </w:r>
      <w:hyperlink r:id="rId73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количестве вакантных мест для приема (перевода) по каждой образовательной программе, профессии, специальности, направлению подготовки (на места, финансируемые за счет бюджетных ассигнований ф</w:t>
      </w:r>
      <w:r>
        <w:rPr>
          <w:rFonts w:ascii="Times New Roman" w:hAnsi="Times New Roman" w:cs="Times New Roman"/>
          <w:sz w:val="24"/>
          <w:szCs w:val="24"/>
        </w:rPr>
        <w:t xml:space="preserve">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лиц); (в ред. Постановления Правительства РФ </w:t>
      </w:r>
      <w:hyperlink r:id="rId74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наличии и условиях предоставления обучающимся стипендий, мер социальной поддержки; (в ред. Постановления Правительства РФ </w:t>
      </w:r>
      <w:hyperlink r:id="rId75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наличии общежития, интерната, в том числе приспособленных для использования инвалидами и лицами с ограниченными возможностями здоровья, количестве жилых помещений в общежитии, интернате для иногородних обучающихся, фор</w:t>
      </w:r>
      <w:r>
        <w:rPr>
          <w:rFonts w:ascii="Times New Roman" w:hAnsi="Times New Roman" w:cs="Times New Roman"/>
          <w:sz w:val="24"/>
          <w:szCs w:val="24"/>
        </w:rPr>
        <w:t xml:space="preserve">мировании платы за проживание в общежитии; (в ред. Постановления Правительства РФ </w:t>
      </w:r>
      <w:hyperlink r:id="rId76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объеме образовательной деятельности, финансовое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которой осуществляется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лиц; (в ред. Постановления Правительства РФ </w:t>
      </w:r>
      <w:hyperlink r:id="rId77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поступлении финансовых и материальных средств и об их расходовании по итогам финансового года; (в ред. Постановления Правительства РФ </w:t>
      </w:r>
      <w:hyperlink r:id="rId78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трудоустройстве выпускников; (в ред. Постановления Правительства РФ </w:t>
      </w:r>
      <w:hyperlink r:id="rId79" w:anchor="l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11.07.2020 N 1038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копии: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устава образовательной организации;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лицензии на осуществление образовательной деятельности (с приложениями);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свидетельства о </w:t>
      </w:r>
      <w:r>
        <w:rPr>
          <w:rFonts w:ascii="Times New Roman" w:hAnsi="Times New Roman" w:cs="Times New Roman"/>
          <w:sz w:val="24"/>
          <w:szCs w:val="24"/>
        </w:rPr>
        <w:t>государственной аккредитации (с приложениями);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плана финансово-хозяйственной деятельности образовательной организации, утвержденного в установленном законодательством Российской Федерации порядке, или бюджетной сметы образовательной организации;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локальных </w:t>
      </w:r>
      <w:r>
        <w:rPr>
          <w:rFonts w:ascii="Times New Roman" w:hAnsi="Times New Roman" w:cs="Times New Roman"/>
          <w:sz w:val="24"/>
          <w:szCs w:val="24"/>
        </w:rPr>
        <w:t xml:space="preserve">нормативных актов, предусмотренных </w:t>
      </w:r>
      <w:hyperlink r:id="rId80" w:anchor="l4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30 Федерального закона "Об образовании в Российской Федерации", правил внутреннего распорядка обучающихся, правил </w:t>
      </w:r>
      <w:r>
        <w:rPr>
          <w:rFonts w:ascii="Times New Roman" w:hAnsi="Times New Roman" w:cs="Times New Roman"/>
          <w:sz w:val="24"/>
          <w:szCs w:val="24"/>
        </w:rPr>
        <w:t>внутреннего трудового распорядка и коллективного договора;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отчет о результатах самообследования;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</w:t>
      </w:r>
      <w:r>
        <w:rPr>
          <w:rFonts w:ascii="Times New Roman" w:hAnsi="Times New Roman" w:cs="Times New Roman"/>
          <w:sz w:val="24"/>
          <w:szCs w:val="24"/>
        </w:rPr>
        <w:t>и стоимости обучения по каждой образовательной программе;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г.1) документ 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</w:t>
      </w:r>
      <w:r>
        <w:rPr>
          <w:rFonts w:ascii="Times New Roman" w:hAnsi="Times New Roman" w:cs="Times New Roman"/>
          <w:sz w:val="24"/>
          <w:szCs w:val="24"/>
        </w:rPr>
        <w:t xml:space="preserve">ях, осуществляющих образовательную деятельность, за содержание детей в образовательной организации, реализующей образовательные программы начального общего, основного общего или среднего общего образования, если в такой образовательной организации созданы </w:t>
      </w:r>
      <w:r>
        <w:rPr>
          <w:rFonts w:ascii="Times New Roman" w:hAnsi="Times New Roman" w:cs="Times New Roman"/>
          <w:sz w:val="24"/>
          <w:szCs w:val="24"/>
        </w:rPr>
        <w:t>условия для проживания обучающихся в интернате, либо за осуществление присмотра и ухода за детьми в группах продленного дня в образовательной организации, реализующей образовательные программы начального общего, основного общего или среднего общего образов</w:t>
      </w:r>
      <w:r>
        <w:rPr>
          <w:rFonts w:ascii="Times New Roman" w:hAnsi="Times New Roman" w:cs="Times New Roman"/>
          <w:sz w:val="24"/>
          <w:szCs w:val="24"/>
        </w:rPr>
        <w:t xml:space="preserve">ания; (в ред. Постановления Правительства РФ </w:t>
      </w:r>
      <w:hyperlink r:id="rId81" w:anchor="l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20.10.2015 N 1120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предписания органов, осуществляющих государственный контроль (надзор) в сфере образования, отчеты</w:t>
      </w:r>
      <w:r>
        <w:rPr>
          <w:rFonts w:ascii="Times New Roman" w:hAnsi="Times New Roman" w:cs="Times New Roman"/>
          <w:sz w:val="24"/>
          <w:szCs w:val="24"/>
        </w:rPr>
        <w:t xml:space="preserve"> об исполнении таких предписаний;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иную информацию, которая размещается, опубликовывается по решению образовательной организации и (или) размещение, опубликование которой являются обязательными в соответствии с законодательством Российской Федерации.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Образовательные организации, реализующие общеобразовательные программы, дополнительно к информации, предусмотренной пунктом 3 настоящих Правил, указывают наименование образовательной программы.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Образовательные организации, реализующие профессиональные о</w:t>
      </w:r>
      <w:r>
        <w:rPr>
          <w:rFonts w:ascii="Times New Roman" w:hAnsi="Times New Roman" w:cs="Times New Roman"/>
          <w:sz w:val="24"/>
          <w:szCs w:val="24"/>
        </w:rPr>
        <w:t>бразовательные программы, дополнительно к информации, предусмотренной пунктом 3 настоящих Правил, для каждой образовательной программы указывают: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уровень образования;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код и наименование профессии, специальности, направления подготовки;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информацию: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направлениях и результатах научной (научно-исследовательской) деятельности и научно-исследовательской базе для ее осуществления (для образовательных организаций высшего образования и организаций дополнительного профессионального образования);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</w:t>
      </w:r>
      <w:r>
        <w:rPr>
          <w:rFonts w:ascii="Times New Roman" w:hAnsi="Times New Roman" w:cs="Times New Roman"/>
          <w:sz w:val="24"/>
          <w:szCs w:val="24"/>
        </w:rPr>
        <w:t xml:space="preserve">тах приема по каждой профессии, специальности среднего профессионального образования (при наличии вступительных испытаний), каждому направлению подготовки или специальности высшего образования с различными условиями приема (на места, финансируемые за счет </w:t>
      </w:r>
      <w:r>
        <w:rPr>
          <w:rFonts w:ascii="Times New Roman" w:hAnsi="Times New Roman" w:cs="Times New Roman"/>
          <w:sz w:val="24"/>
          <w:szCs w:val="24"/>
        </w:rPr>
        <w:t>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лиц) с указанием средней суммы набранных баллов по всем вступительным испытан</w:t>
      </w:r>
      <w:r>
        <w:rPr>
          <w:rFonts w:ascii="Times New Roman" w:hAnsi="Times New Roman" w:cs="Times New Roman"/>
          <w:sz w:val="24"/>
          <w:szCs w:val="24"/>
        </w:rPr>
        <w:t>иям, а также о результатах перевода, восстановления и отчисления.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Образовательная организация обновляет сведения, указанные в пунктах 3 - 5 настоящих Правил, не позднее 10 рабочих дней после их изменений.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Пользователю официального сайта предоставляет</w:t>
      </w:r>
      <w:r>
        <w:rPr>
          <w:rFonts w:ascii="Times New Roman" w:hAnsi="Times New Roman" w:cs="Times New Roman"/>
          <w:sz w:val="24"/>
          <w:szCs w:val="24"/>
        </w:rPr>
        <w:t>ся наглядная информация о структуре официального сайта, включающая в себя ссылку на официальные сайты Министерства науки и высшего образования Российской Федерации и Министерства просвещения Российской Федерации в сети "Интернет". (в ред. Постановления Пра</w:t>
      </w:r>
      <w:r>
        <w:rPr>
          <w:rFonts w:ascii="Times New Roman" w:hAnsi="Times New Roman" w:cs="Times New Roman"/>
          <w:sz w:val="24"/>
          <w:szCs w:val="24"/>
        </w:rPr>
        <w:t xml:space="preserve">вительства РФ </w:t>
      </w:r>
      <w:hyperlink r:id="rId82" w:anchor="l5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29.11.2018 N 1439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Информация, указанная в пунктах 3 - 5 настоящих Правил, размещается на официальном сайте в текстовой и (или) табличной формах, </w:t>
      </w:r>
      <w:r>
        <w:rPr>
          <w:rFonts w:ascii="Times New Roman" w:hAnsi="Times New Roman" w:cs="Times New Roman"/>
          <w:sz w:val="24"/>
          <w:szCs w:val="24"/>
        </w:rPr>
        <w:t>а также в форме копий документов в соответствии с требованиями к структуре официального сайта и формату представления информации, установленными Федеральной службой по надзору в сфере образования и науки.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При размещении информации на официальном сайте и</w:t>
      </w:r>
      <w:r>
        <w:rPr>
          <w:rFonts w:ascii="Times New Roman" w:hAnsi="Times New Roman" w:cs="Times New Roman"/>
          <w:sz w:val="24"/>
          <w:szCs w:val="24"/>
        </w:rPr>
        <w:t xml:space="preserve"> ее обновлении обеспечивается соблюдение требований законодательства Российской Федерации о персональных данных.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Технологические и программные средства, которые используются для функционирования официального сайта, должны обеспечивать: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доступ к разм</w:t>
      </w:r>
      <w:r>
        <w:rPr>
          <w:rFonts w:ascii="Times New Roman" w:hAnsi="Times New Roman" w:cs="Times New Roman"/>
          <w:sz w:val="24"/>
          <w:szCs w:val="24"/>
        </w:rPr>
        <w:t>ещенной на официальном сайте информации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</w:t>
      </w:r>
      <w:r>
        <w:rPr>
          <w:rFonts w:ascii="Times New Roman" w:hAnsi="Times New Roman" w:cs="Times New Roman"/>
          <w:sz w:val="24"/>
          <w:szCs w:val="24"/>
        </w:rPr>
        <w:t>матривающего взимание с пользователя информации платы;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защиту информации от уничтожения, модификации и блокирования доступа к ней, а также иных неправомерных действий в отношении нее;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возможность копирования информации на резервный носитель, обеспечи</w:t>
      </w:r>
      <w:r>
        <w:rPr>
          <w:rFonts w:ascii="Times New Roman" w:hAnsi="Times New Roman" w:cs="Times New Roman"/>
          <w:sz w:val="24"/>
          <w:szCs w:val="24"/>
        </w:rPr>
        <w:t>вающий ее восстановление;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защиту от копирования авторских материалов.</w:t>
      </w:r>
    </w:p>
    <w:p w:rsidR="002D76D4" w:rsidRDefault="00C20AA5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Информация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</w:t>
      </w:r>
      <w:r>
        <w:rPr>
          <w:rFonts w:ascii="Times New Roman" w:hAnsi="Times New Roman" w:cs="Times New Roman"/>
          <w:sz w:val="24"/>
          <w:szCs w:val="24"/>
        </w:rPr>
        <w:t>иностранных языках.</w:t>
      </w:r>
    </w:p>
    <w:sectPr w:rsidR="002D76D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embedSystemFonts/>
  <w:bordersDoNotSurroundHeader/>
  <w:bordersDoNotSurroundFooter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D4"/>
    <w:rsid w:val="002D76D4"/>
    <w:rsid w:val="00C2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5CDBCA4B-2CDB-4773-99F7-9FB96C00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rmativ.kontur.ru/document?moduleid=1&amp;documentid=293655" TargetMode="External" /><Relationship Id="rId18" Type="http://schemas.openxmlformats.org/officeDocument/2006/relationships/hyperlink" Target="https://normativ.kontur.ru/document?moduleid=1&amp;documentid=298638" TargetMode="External" /><Relationship Id="rId26" Type="http://schemas.openxmlformats.org/officeDocument/2006/relationships/hyperlink" Target="https://normativ.kontur.ru/document?moduleid=1&amp;documentid=367945" TargetMode="External" /><Relationship Id="rId39" Type="http://schemas.openxmlformats.org/officeDocument/2006/relationships/hyperlink" Target="https://normativ.kontur.ru/document?moduleid=1&amp;documentid=367945" TargetMode="External" /><Relationship Id="rId21" Type="http://schemas.openxmlformats.org/officeDocument/2006/relationships/hyperlink" Target="https://normativ.kontur.ru/document?moduleid=1&amp;documentid=367945" TargetMode="External" /><Relationship Id="rId34" Type="http://schemas.openxmlformats.org/officeDocument/2006/relationships/hyperlink" Target="https://normativ.kontur.ru/document?moduleid=1&amp;documentid=367945" TargetMode="External" /><Relationship Id="rId42" Type="http://schemas.openxmlformats.org/officeDocument/2006/relationships/hyperlink" Target="https://normativ.kontur.ru/document?moduleid=1&amp;documentid=367945" TargetMode="External" /><Relationship Id="rId47" Type="http://schemas.openxmlformats.org/officeDocument/2006/relationships/hyperlink" Target="https://normativ.kontur.ru/document?moduleid=1&amp;documentid=367945" TargetMode="External" /><Relationship Id="rId50" Type="http://schemas.openxmlformats.org/officeDocument/2006/relationships/hyperlink" Target="https://normativ.kontur.ru/document?moduleid=1&amp;documentid=367945" TargetMode="External" /><Relationship Id="rId55" Type="http://schemas.openxmlformats.org/officeDocument/2006/relationships/hyperlink" Target="https://normativ.kontur.ru/document?moduleid=1&amp;documentid=367945" TargetMode="External" /><Relationship Id="rId63" Type="http://schemas.openxmlformats.org/officeDocument/2006/relationships/hyperlink" Target="https://normativ.kontur.ru/document?moduleid=1&amp;documentid=367945" TargetMode="External" /><Relationship Id="rId68" Type="http://schemas.openxmlformats.org/officeDocument/2006/relationships/hyperlink" Target="https://normativ.kontur.ru/document?moduleid=1&amp;documentid=367945" TargetMode="External" /><Relationship Id="rId76" Type="http://schemas.openxmlformats.org/officeDocument/2006/relationships/hyperlink" Target="https://normativ.kontur.ru/document?moduleid=1&amp;documentid=367945" TargetMode="External" /><Relationship Id="rId84" Type="http://schemas.openxmlformats.org/officeDocument/2006/relationships/theme" Target="theme/theme1.xml" /><Relationship Id="rId7" Type="http://schemas.openxmlformats.org/officeDocument/2006/relationships/hyperlink" Target="https://normativ.kontur.ru/document?moduleid=1&amp;documentid=325425" TargetMode="External" /><Relationship Id="rId71" Type="http://schemas.openxmlformats.org/officeDocument/2006/relationships/hyperlink" Target="https://normativ.kontur.ru/document?moduleid=1&amp;documentid=367945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normativ.kontur.ru/document?moduleid=1&amp;documentid=331994" TargetMode="External" /><Relationship Id="rId29" Type="http://schemas.openxmlformats.org/officeDocument/2006/relationships/hyperlink" Target="https://normativ.kontur.ru/document?moduleid=1&amp;documentid=367945" TargetMode="External" /><Relationship Id="rId11" Type="http://schemas.openxmlformats.org/officeDocument/2006/relationships/hyperlink" Target="https://normativ.kontur.ru/document?moduleid=1&amp;documentid=197376" TargetMode="External" /><Relationship Id="rId24" Type="http://schemas.openxmlformats.org/officeDocument/2006/relationships/hyperlink" Target="https://normativ.kontur.ru/document?moduleid=1&amp;documentid=367945" TargetMode="External" /><Relationship Id="rId32" Type="http://schemas.openxmlformats.org/officeDocument/2006/relationships/hyperlink" Target="https://normativ.kontur.ru/document?moduleid=1&amp;documentid=367945" TargetMode="External" /><Relationship Id="rId37" Type="http://schemas.openxmlformats.org/officeDocument/2006/relationships/hyperlink" Target="https://normativ.kontur.ru/document?moduleid=1&amp;documentid=367945" TargetMode="External" /><Relationship Id="rId40" Type="http://schemas.openxmlformats.org/officeDocument/2006/relationships/hyperlink" Target="https://normativ.kontur.ru/document?moduleid=1&amp;documentid=367945" TargetMode="External" /><Relationship Id="rId45" Type="http://schemas.openxmlformats.org/officeDocument/2006/relationships/hyperlink" Target="https://normativ.kontur.ru/document?moduleid=1&amp;documentid=367945" TargetMode="External" /><Relationship Id="rId53" Type="http://schemas.openxmlformats.org/officeDocument/2006/relationships/hyperlink" Target="https://normativ.kontur.ru/document?moduleid=1&amp;documentid=367945" TargetMode="External" /><Relationship Id="rId58" Type="http://schemas.openxmlformats.org/officeDocument/2006/relationships/hyperlink" Target="https://normativ.kontur.ru/document?moduleid=1&amp;documentid=367945" TargetMode="External" /><Relationship Id="rId66" Type="http://schemas.openxmlformats.org/officeDocument/2006/relationships/hyperlink" Target="https://normativ.kontur.ru/document?moduleid=1&amp;documentid=367945" TargetMode="External" /><Relationship Id="rId74" Type="http://schemas.openxmlformats.org/officeDocument/2006/relationships/hyperlink" Target="https://normativ.kontur.ru/document?moduleid=1&amp;documentid=367945" TargetMode="External" /><Relationship Id="rId79" Type="http://schemas.openxmlformats.org/officeDocument/2006/relationships/hyperlink" Target="https://normativ.kontur.ru/document?moduleid=1&amp;documentid=367945" TargetMode="External" /><Relationship Id="rId5" Type="http://schemas.openxmlformats.org/officeDocument/2006/relationships/hyperlink" Target="https://normativ.kontur.ru/document?moduleid=1&amp;documentid=293655" TargetMode="External" /><Relationship Id="rId61" Type="http://schemas.openxmlformats.org/officeDocument/2006/relationships/hyperlink" Target="https://normativ.kontur.ru/document?moduleid=1&amp;documentid=367945" TargetMode="External" /><Relationship Id="rId82" Type="http://schemas.openxmlformats.org/officeDocument/2006/relationships/hyperlink" Target="https://normativ.kontur.ru/document?moduleid=1&amp;documentid=325425" TargetMode="External" /><Relationship Id="rId10" Type="http://schemas.openxmlformats.org/officeDocument/2006/relationships/hyperlink" Target="https://normativ.kontur.ru/document?moduleid=1&amp;documentid=365827" TargetMode="External" /><Relationship Id="rId19" Type="http://schemas.openxmlformats.org/officeDocument/2006/relationships/hyperlink" Target="https://normativ.kontur.ru/document?moduleid=1&amp;documentid=298638" TargetMode="External" /><Relationship Id="rId31" Type="http://schemas.openxmlformats.org/officeDocument/2006/relationships/hyperlink" Target="https://normativ.kontur.ru/document?moduleid=1&amp;documentid=367945" TargetMode="External" /><Relationship Id="rId44" Type="http://schemas.openxmlformats.org/officeDocument/2006/relationships/hyperlink" Target="https://normativ.kontur.ru/document?moduleid=1&amp;documentid=367945" TargetMode="External" /><Relationship Id="rId52" Type="http://schemas.openxmlformats.org/officeDocument/2006/relationships/hyperlink" Target="https://normativ.kontur.ru/document?moduleid=1&amp;documentid=367945" TargetMode="External" /><Relationship Id="rId60" Type="http://schemas.openxmlformats.org/officeDocument/2006/relationships/hyperlink" Target="https://normativ.kontur.ru/document?moduleid=1&amp;documentid=367945" TargetMode="External" /><Relationship Id="rId65" Type="http://schemas.openxmlformats.org/officeDocument/2006/relationships/hyperlink" Target="https://normativ.kontur.ru/document?moduleid=1&amp;documentid=367945" TargetMode="External" /><Relationship Id="rId73" Type="http://schemas.openxmlformats.org/officeDocument/2006/relationships/hyperlink" Target="https://normativ.kontur.ru/document?moduleid=1&amp;documentid=367945" TargetMode="External" /><Relationship Id="rId78" Type="http://schemas.openxmlformats.org/officeDocument/2006/relationships/hyperlink" Target="https://normativ.kontur.ru/document?moduleid=1&amp;documentid=367945" TargetMode="External" /><Relationship Id="rId81" Type="http://schemas.openxmlformats.org/officeDocument/2006/relationships/hyperlink" Target="https://normativ.kontur.ru/document?moduleid=1&amp;documentid=261008" TargetMode="External" /><Relationship Id="rId4" Type="http://schemas.openxmlformats.org/officeDocument/2006/relationships/hyperlink" Target="https://normativ.kontur.ru/document?moduleid=1&amp;documentid=261008" TargetMode="External" /><Relationship Id="rId9" Type="http://schemas.openxmlformats.org/officeDocument/2006/relationships/hyperlink" Target="https://normativ.kontur.ru/document?moduleid=1&amp;documentid=367945" TargetMode="External" /><Relationship Id="rId14" Type="http://schemas.openxmlformats.org/officeDocument/2006/relationships/hyperlink" Target="https://normativ.kontur.ru/document?moduleid=1&amp;documentid=298638" TargetMode="External" /><Relationship Id="rId22" Type="http://schemas.openxmlformats.org/officeDocument/2006/relationships/hyperlink" Target="https://normativ.kontur.ru/document?moduleid=1&amp;documentid=367945" TargetMode="External" /><Relationship Id="rId27" Type="http://schemas.openxmlformats.org/officeDocument/2006/relationships/hyperlink" Target="https://normativ.kontur.ru/document?moduleid=1&amp;documentid=367945" TargetMode="External" /><Relationship Id="rId30" Type="http://schemas.openxmlformats.org/officeDocument/2006/relationships/hyperlink" Target="https://normativ.kontur.ru/document?moduleid=1&amp;documentid=367945" TargetMode="External" /><Relationship Id="rId35" Type="http://schemas.openxmlformats.org/officeDocument/2006/relationships/hyperlink" Target="https://normativ.kontur.ru/document?moduleid=1&amp;documentid=367945" TargetMode="External" /><Relationship Id="rId43" Type="http://schemas.openxmlformats.org/officeDocument/2006/relationships/hyperlink" Target="https://normativ.kontur.ru/document?moduleid=1&amp;documentid=367945" TargetMode="External" /><Relationship Id="rId48" Type="http://schemas.openxmlformats.org/officeDocument/2006/relationships/hyperlink" Target="https://normativ.kontur.ru/document?moduleid=1&amp;documentid=367945" TargetMode="External" /><Relationship Id="rId56" Type="http://schemas.openxmlformats.org/officeDocument/2006/relationships/hyperlink" Target="https://normativ.kontur.ru/document?moduleid=1&amp;documentid=367945" TargetMode="External" /><Relationship Id="rId64" Type="http://schemas.openxmlformats.org/officeDocument/2006/relationships/hyperlink" Target="https://normativ.kontur.ru/document?moduleid=1&amp;documentid=367945" TargetMode="External" /><Relationship Id="rId69" Type="http://schemas.openxmlformats.org/officeDocument/2006/relationships/hyperlink" Target="https://normativ.kontur.ru/document?moduleid=1&amp;documentid=367945" TargetMode="External" /><Relationship Id="rId77" Type="http://schemas.openxmlformats.org/officeDocument/2006/relationships/hyperlink" Target="https://normativ.kontur.ru/document?moduleid=1&amp;documentid=367945" TargetMode="External" /><Relationship Id="rId8" Type="http://schemas.openxmlformats.org/officeDocument/2006/relationships/hyperlink" Target="https://normativ.kontur.ru/document?moduleid=1&amp;documentid=331994" TargetMode="External" /><Relationship Id="rId51" Type="http://schemas.openxmlformats.org/officeDocument/2006/relationships/hyperlink" Target="https://normativ.kontur.ru/document?moduleid=1&amp;documentid=367945" TargetMode="External" /><Relationship Id="rId72" Type="http://schemas.openxmlformats.org/officeDocument/2006/relationships/hyperlink" Target="https://normativ.kontur.ru/document?moduleid=1&amp;documentid=367945" TargetMode="External" /><Relationship Id="rId80" Type="http://schemas.openxmlformats.org/officeDocument/2006/relationships/hyperlink" Target="https://normativ.kontur.ru/document?moduleid=1&amp;documentid=365827" TargetMode="External" /><Relationship Id="rId3" Type="http://schemas.openxmlformats.org/officeDocument/2006/relationships/webSettings" Target="webSettings.xml" /><Relationship Id="rId12" Type="http://schemas.openxmlformats.org/officeDocument/2006/relationships/hyperlink" Target="https://normativ.kontur.ru/document?moduleid=1&amp;documentid=261008" TargetMode="External" /><Relationship Id="rId17" Type="http://schemas.openxmlformats.org/officeDocument/2006/relationships/hyperlink" Target="https://normativ.kontur.ru/document?moduleid=1&amp;documentid=367945" TargetMode="External" /><Relationship Id="rId25" Type="http://schemas.openxmlformats.org/officeDocument/2006/relationships/hyperlink" Target="https://normativ.kontur.ru/document?moduleid=1&amp;documentid=367945" TargetMode="External" /><Relationship Id="rId33" Type="http://schemas.openxmlformats.org/officeDocument/2006/relationships/hyperlink" Target="https://normativ.kontur.ru/document?moduleid=1&amp;documentid=367945" TargetMode="External" /><Relationship Id="rId38" Type="http://schemas.openxmlformats.org/officeDocument/2006/relationships/hyperlink" Target="https://normativ.kontur.ru/document?moduleid=1&amp;documentid=367945" TargetMode="External" /><Relationship Id="rId46" Type="http://schemas.openxmlformats.org/officeDocument/2006/relationships/hyperlink" Target="https://normativ.kontur.ru/document?moduleid=1&amp;documentid=367945" TargetMode="External" /><Relationship Id="rId59" Type="http://schemas.openxmlformats.org/officeDocument/2006/relationships/hyperlink" Target="https://normativ.kontur.ru/document?moduleid=1&amp;documentid=367945" TargetMode="External" /><Relationship Id="rId67" Type="http://schemas.openxmlformats.org/officeDocument/2006/relationships/hyperlink" Target="https://normativ.kontur.ru/document?moduleid=1&amp;documentid=367945" TargetMode="External" /><Relationship Id="rId20" Type="http://schemas.openxmlformats.org/officeDocument/2006/relationships/hyperlink" Target="https://normativ.kontur.ru/document?moduleid=1&amp;documentid=367945" TargetMode="External" /><Relationship Id="rId41" Type="http://schemas.openxmlformats.org/officeDocument/2006/relationships/hyperlink" Target="https://normativ.kontur.ru/document?moduleid=1&amp;documentid=367945" TargetMode="External" /><Relationship Id="rId54" Type="http://schemas.openxmlformats.org/officeDocument/2006/relationships/hyperlink" Target="https://normativ.kontur.ru/document?moduleid=1&amp;documentid=367945" TargetMode="External" /><Relationship Id="rId62" Type="http://schemas.openxmlformats.org/officeDocument/2006/relationships/hyperlink" Target="https://normativ.kontur.ru/document?moduleid=1&amp;documentid=367945" TargetMode="External" /><Relationship Id="rId70" Type="http://schemas.openxmlformats.org/officeDocument/2006/relationships/hyperlink" Target="https://normativ.kontur.ru/document?moduleid=1&amp;documentid=367945" TargetMode="External" /><Relationship Id="rId75" Type="http://schemas.openxmlformats.org/officeDocument/2006/relationships/hyperlink" Target="https://normativ.kontur.ru/document?moduleid=1&amp;documentid=367945" TargetMode="External" /><Relationship Id="rId83" Type="http://schemas.openxmlformats.org/officeDocument/2006/relationships/fontTable" Target="fontTable.xml" /><Relationship Id="rId1" Type="http://schemas.openxmlformats.org/officeDocument/2006/relationships/styles" Target="styles.xml" /><Relationship Id="rId6" Type="http://schemas.openxmlformats.org/officeDocument/2006/relationships/hyperlink" Target="https://normativ.kontur.ru/document?moduleid=1&amp;documentid=298638" TargetMode="External" /><Relationship Id="rId15" Type="http://schemas.openxmlformats.org/officeDocument/2006/relationships/hyperlink" Target="https://normativ.kontur.ru/document?moduleid=1&amp;documentid=325425" TargetMode="External" /><Relationship Id="rId23" Type="http://schemas.openxmlformats.org/officeDocument/2006/relationships/hyperlink" Target="https://normativ.kontur.ru/document?moduleid=1&amp;documentid=367945" TargetMode="External" /><Relationship Id="rId28" Type="http://schemas.openxmlformats.org/officeDocument/2006/relationships/hyperlink" Target="https://normativ.kontur.ru/document?moduleid=1&amp;documentid=367945" TargetMode="External" /><Relationship Id="rId36" Type="http://schemas.openxmlformats.org/officeDocument/2006/relationships/hyperlink" Target="https://normativ.kontur.ru/document?moduleid=1&amp;documentid=367945" TargetMode="External" /><Relationship Id="rId49" Type="http://schemas.openxmlformats.org/officeDocument/2006/relationships/hyperlink" Target="https://normativ.kontur.ru/document?moduleid=1&amp;documentid=367945" TargetMode="External" /><Relationship Id="rId57" Type="http://schemas.openxmlformats.org/officeDocument/2006/relationships/hyperlink" Target="https://normativ.kontur.ru/document?moduleid=1&amp;documentid=367945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2279</Words>
  <Characters>23359</Characters>
  <Application>Microsoft Office Word</Application>
  <DocSecurity>0</DocSecurity>
  <Lines>194</Lines>
  <Paragraphs>51</Paragraphs>
  <ScaleCrop>false</ScaleCrop>
  <Company/>
  <LinksUpToDate>false</LinksUpToDate>
  <CharactersWithSpaces>25587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Гость</cp:lastModifiedBy>
  <cp:revision>2</cp:revision>
  <dcterms:created xsi:type="dcterms:W3CDTF">2021-01-27T11:16:00Z</dcterms:created>
  <dcterms:modified xsi:type="dcterms:W3CDTF">2021-01-27T11:16:00Z</dcterms:modified>
</cp:coreProperties>
</file>